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CF" w:rsidRDefault="0099209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-1097280</wp:posOffset>
            </wp:positionH>
            <wp:positionV relativeFrom="paragraph">
              <wp:posOffset>-828675</wp:posOffset>
            </wp:positionV>
            <wp:extent cx="7477125" cy="1726946"/>
            <wp:effectExtent l="0" t="0" r="0" b="6985"/>
            <wp:wrapNone/>
            <wp:docPr id="6" name="Εικόνα 6" descr="E:\BLOGSPOT\1.1.2024\ΓΙΑ ΔΗΜΟ\ΔΤ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LOGSPOT\1.1.2024\ΓΙΑ ΔΗΜΟ\ΔΤ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7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DCF" w:rsidRDefault="00935DCF"/>
    <w:p w:rsidR="00935DCF" w:rsidRDefault="00935DCF"/>
    <w:p w:rsidR="00935DCF" w:rsidRPr="001400E7" w:rsidRDefault="0080253E" w:rsidP="00935DCF">
      <w:pPr>
        <w:pStyle w:val="a4"/>
        <w:jc w:val="righ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Αμύνταιο </w:t>
      </w:r>
      <w:r w:rsidR="00342B0F" w:rsidRPr="005E2930">
        <w:rPr>
          <w:rFonts w:ascii="Century Gothic" w:hAnsi="Century Gothic" w:cs="Tahoma"/>
        </w:rPr>
        <w:t>11</w:t>
      </w:r>
      <w:r w:rsidR="00AE46F9">
        <w:rPr>
          <w:rFonts w:ascii="Century Gothic" w:hAnsi="Century Gothic" w:cs="Tahoma"/>
        </w:rPr>
        <w:t>/03</w:t>
      </w:r>
      <w:r w:rsidR="00005AA7">
        <w:rPr>
          <w:rFonts w:ascii="Century Gothic" w:hAnsi="Century Gothic" w:cs="Tahoma"/>
        </w:rPr>
        <w:t>/</w:t>
      </w:r>
      <w:r w:rsidR="00935DCF" w:rsidRPr="001400E7">
        <w:rPr>
          <w:rFonts w:ascii="Century Gothic" w:hAnsi="Century Gothic" w:cs="Tahoma"/>
        </w:rPr>
        <w:t>2024</w:t>
      </w:r>
    </w:p>
    <w:p w:rsidR="00935DCF" w:rsidRDefault="00935DCF" w:rsidP="00935DCF">
      <w:pPr>
        <w:pStyle w:val="a4"/>
        <w:rPr>
          <w:rFonts w:ascii="Tahoma" w:hAnsi="Tahoma" w:cs="Tahoma"/>
        </w:rPr>
      </w:pPr>
    </w:p>
    <w:p w:rsidR="00935DCF" w:rsidRDefault="00935DCF" w:rsidP="00935DCF">
      <w:pPr>
        <w:pStyle w:val="a4"/>
        <w:rPr>
          <w:rFonts w:ascii="Tahoma" w:hAnsi="Tahoma" w:cs="Tahoma"/>
        </w:rPr>
      </w:pPr>
    </w:p>
    <w:p w:rsidR="00D37B66" w:rsidRDefault="00D37B66" w:rsidP="00935DCF">
      <w:pPr>
        <w:pStyle w:val="a4"/>
        <w:rPr>
          <w:rFonts w:ascii="Tahoma" w:hAnsi="Tahoma" w:cs="Tahoma"/>
        </w:rPr>
      </w:pPr>
    </w:p>
    <w:p w:rsidR="00D37B66" w:rsidRDefault="00D37B66" w:rsidP="00935DCF">
      <w:pPr>
        <w:pStyle w:val="a4"/>
        <w:rPr>
          <w:rFonts w:ascii="Tahoma" w:hAnsi="Tahoma" w:cs="Tahoma"/>
        </w:rPr>
      </w:pPr>
    </w:p>
    <w:p w:rsidR="00D37B66" w:rsidRPr="00447CED" w:rsidRDefault="00447CED" w:rsidP="00D37B66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Δελτίο Τύπου</w:t>
      </w:r>
    </w:p>
    <w:p w:rsidR="00CE2033" w:rsidRDefault="00CE2033">
      <w:pPr>
        <w:rPr>
          <w:sz w:val="24"/>
          <w:szCs w:val="24"/>
        </w:rPr>
      </w:pPr>
    </w:p>
    <w:p w:rsidR="00422F6B" w:rsidRPr="0069576F" w:rsidRDefault="0069576F" w:rsidP="00C93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Θέμα: </w:t>
      </w:r>
      <w:r w:rsidR="0009458D">
        <w:rPr>
          <w:b/>
          <w:sz w:val="28"/>
          <w:szCs w:val="28"/>
        </w:rPr>
        <w:t>Επιμνημόσυνη δέηση στο Στρατιωτικό Κοιμητήριο Αμυνταίου</w:t>
      </w:r>
    </w:p>
    <w:p w:rsidR="00305036" w:rsidRPr="0009458D" w:rsidRDefault="00E610BE" w:rsidP="00C93CB8">
      <w:pPr>
        <w:rPr>
          <w:sz w:val="28"/>
          <w:szCs w:val="28"/>
        </w:rPr>
      </w:pPr>
      <w:r>
        <w:rPr>
          <w:sz w:val="28"/>
          <w:szCs w:val="28"/>
        </w:rPr>
        <w:t xml:space="preserve">Το Σάββατο 9 Μαρτίου, </w:t>
      </w:r>
      <w:r w:rsidR="00305036" w:rsidRPr="00305036">
        <w:rPr>
          <w:sz w:val="28"/>
          <w:szCs w:val="28"/>
        </w:rPr>
        <w:t>τελέστηκε στο Σ</w:t>
      </w:r>
      <w:r>
        <w:rPr>
          <w:sz w:val="28"/>
          <w:szCs w:val="28"/>
        </w:rPr>
        <w:t>τρατιωτικό Κοιμητήριο Αμυνταίου</w:t>
      </w:r>
      <w:r w:rsidR="00305036" w:rsidRPr="00305036">
        <w:rPr>
          <w:sz w:val="28"/>
          <w:szCs w:val="28"/>
        </w:rPr>
        <w:t xml:space="preserve"> </w:t>
      </w:r>
      <w:r w:rsidR="005E2930">
        <w:rPr>
          <w:sz w:val="28"/>
          <w:szCs w:val="28"/>
        </w:rPr>
        <w:t>επιμνημόσυνη δέηση</w:t>
      </w:r>
      <w:r>
        <w:rPr>
          <w:sz w:val="28"/>
          <w:szCs w:val="28"/>
        </w:rPr>
        <w:t xml:space="preserve"> </w:t>
      </w:r>
      <w:r w:rsidR="00305036" w:rsidRPr="00305036">
        <w:rPr>
          <w:sz w:val="28"/>
          <w:szCs w:val="28"/>
        </w:rPr>
        <w:t xml:space="preserve">υπέρ αναπαύσεως των υπέρ πίστεως και πατρίδος ηρωικών πεσόντων Αρχιερέων, Αξιωματικών, οπλιτών και χωροφυλακής που έλαβαν μέρος στους αγώνες του έθνους (Βαλκανικών και Παγκόσμιων πολέμων). </w:t>
      </w:r>
    </w:p>
    <w:p w:rsidR="0009458D" w:rsidRDefault="009836C2" w:rsidP="00C93CB8">
      <w:pPr>
        <w:rPr>
          <w:sz w:val="28"/>
          <w:szCs w:val="28"/>
        </w:rPr>
      </w:pPr>
      <w:r>
        <w:rPr>
          <w:sz w:val="28"/>
          <w:szCs w:val="28"/>
        </w:rPr>
        <w:t xml:space="preserve">Στη </w:t>
      </w:r>
      <w:r w:rsidR="00E610BE">
        <w:rPr>
          <w:sz w:val="28"/>
          <w:szCs w:val="28"/>
        </w:rPr>
        <w:t>δέηση</w:t>
      </w:r>
      <w:r>
        <w:rPr>
          <w:sz w:val="28"/>
          <w:szCs w:val="28"/>
        </w:rPr>
        <w:t xml:space="preserve">, που </w:t>
      </w:r>
      <w:r w:rsidRPr="009836C2">
        <w:rPr>
          <w:sz w:val="28"/>
          <w:szCs w:val="28"/>
        </w:rPr>
        <w:t xml:space="preserve">χοροστάτησε ο </w:t>
      </w:r>
      <w:r w:rsidR="005E2930" w:rsidRPr="009836C2">
        <w:rPr>
          <w:sz w:val="28"/>
          <w:szCs w:val="28"/>
        </w:rPr>
        <w:t>Πανοσιολογιότατος</w:t>
      </w:r>
      <w:r w:rsidRPr="009836C2">
        <w:rPr>
          <w:sz w:val="28"/>
          <w:szCs w:val="28"/>
        </w:rPr>
        <w:t xml:space="preserve"> Αρχιμανδρ</w:t>
      </w:r>
      <w:r>
        <w:rPr>
          <w:sz w:val="28"/>
          <w:szCs w:val="28"/>
        </w:rPr>
        <w:t xml:space="preserve">ίτης Σεβαστιανός </w:t>
      </w:r>
      <w:proofErr w:type="spellStart"/>
      <w:r>
        <w:rPr>
          <w:sz w:val="28"/>
          <w:szCs w:val="28"/>
        </w:rPr>
        <w:t>Τοπάλης</w:t>
      </w:r>
      <w:proofErr w:type="spellEnd"/>
      <w:r>
        <w:rPr>
          <w:sz w:val="28"/>
          <w:szCs w:val="28"/>
        </w:rPr>
        <w:t xml:space="preserve">, </w:t>
      </w:r>
      <w:r w:rsidR="00E610BE">
        <w:rPr>
          <w:sz w:val="28"/>
          <w:szCs w:val="28"/>
        </w:rPr>
        <w:t xml:space="preserve">παρευρέθηκε ο Δήμαρχος Αμυνταίου Ιωάννης </w:t>
      </w:r>
      <w:proofErr w:type="spellStart"/>
      <w:r w:rsidR="00E610BE">
        <w:rPr>
          <w:sz w:val="28"/>
          <w:szCs w:val="28"/>
        </w:rPr>
        <w:t>Λιάσης</w:t>
      </w:r>
      <w:proofErr w:type="spellEnd"/>
      <w:r w:rsidR="00E610BE">
        <w:rPr>
          <w:sz w:val="28"/>
          <w:szCs w:val="28"/>
        </w:rPr>
        <w:t xml:space="preserve">, η αντιδήμαρχος Παιδείας, Πολιτισμού και Αθλητισμού Φωτεινή </w:t>
      </w:r>
      <w:proofErr w:type="spellStart"/>
      <w:r w:rsidR="00E610BE">
        <w:rPr>
          <w:sz w:val="28"/>
          <w:szCs w:val="28"/>
        </w:rPr>
        <w:t>Τσιναρίδου</w:t>
      </w:r>
      <w:proofErr w:type="spellEnd"/>
      <w:r w:rsidR="00E610BE">
        <w:rPr>
          <w:sz w:val="28"/>
          <w:szCs w:val="28"/>
        </w:rPr>
        <w:t xml:space="preserve"> και ο εντεταλμένος σύμβουλος Πολιτικής Προστασίας Απόστολος Θεοδώρου</w:t>
      </w:r>
      <w:r w:rsidRPr="009836C2">
        <w:rPr>
          <w:sz w:val="28"/>
          <w:szCs w:val="28"/>
        </w:rPr>
        <w:t>.</w:t>
      </w:r>
    </w:p>
    <w:p w:rsidR="0069576F" w:rsidRPr="00422F6B" w:rsidRDefault="00305036" w:rsidP="00C93CB8">
      <w:pPr>
        <w:rPr>
          <w:sz w:val="28"/>
          <w:szCs w:val="28"/>
        </w:rPr>
      </w:pPr>
      <w:r w:rsidRPr="00305036">
        <w:rPr>
          <w:sz w:val="28"/>
          <w:szCs w:val="28"/>
        </w:rPr>
        <w:t xml:space="preserve">Αιώνια η μνήμη </w:t>
      </w:r>
      <w:r w:rsidR="00E94411">
        <w:rPr>
          <w:sz w:val="28"/>
          <w:szCs w:val="28"/>
        </w:rPr>
        <w:t>τους.</w:t>
      </w:r>
      <w:bookmarkStart w:id="0" w:name="_GoBack"/>
      <w:bookmarkEnd w:id="0"/>
    </w:p>
    <w:sectPr w:rsidR="0069576F" w:rsidRPr="00422F6B" w:rsidSect="005E5E82">
      <w:type w:val="continuous"/>
      <w:pgSz w:w="11906" w:h="16838"/>
      <w:pgMar w:top="1440" w:right="1803" w:bottom="1440" w:left="1803" w:header="720" w:footer="720" w:gutter="0"/>
      <w:paperSrc w:first="259" w:other="259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B2"/>
    <w:rsid w:val="00005AA7"/>
    <w:rsid w:val="00027449"/>
    <w:rsid w:val="00063764"/>
    <w:rsid w:val="000874D9"/>
    <w:rsid w:val="0009458D"/>
    <w:rsid w:val="000B567D"/>
    <w:rsid w:val="000E053C"/>
    <w:rsid w:val="00106F98"/>
    <w:rsid w:val="001400E7"/>
    <w:rsid w:val="00172B68"/>
    <w:rsid w:val="00191E63"/>
    <w:rsid w:val="001A6C47"/>
    <w:rsid w:val="001F7355"/>
    <w:rsid w:val="001F7418"/>
    <w:rsid w:val="00215E48"/>
    <w:rsid w:val="00237490"/>
    <w:rsid w:val="002E5B47"/>
    <w:rsid w:val="002F0A3B"/>
    <w:rsid w:val="00305036"/>
    <w:rsid w:val="00342B0F"/>
    <w:rsid w:val="00353DBA"/>
    <w:rsid w:val="00397DA3"/>
    <w:rsid w:val="003A37DC"/>
    <w:rsid w:val="003D1610"/>
    <w:rsid w:val="003D51A2"/>
    <w:rsid w:val="00422F6B"/>
    <w:rsid w:val="00447CED"/>
    <w:rsid w:val="00453139"/>
    <w:rsid w:val="00467BCC"/>
    <w:rsid w:val="00487F69"/>
    <w:rsid w:val="004D1181"/>
    <w:rsid w:val="004F2DD6"/>
    <w:rsid w:val="0050467A"/>
    <w:rsid w:val="00517E2C"/>
    <w:rsid w:val="00563C39"/>
    <w:rsid w:val="00565FD5"/>
    <w:rsid w:val="00575FF7"/>
    <w:rsid w:val="005B7A0B"/>
    <w:rsid w:val="005E2930"/>
    <w:rsid w:val="005E5E82"/>
    <w:rsid w:val="005F4F96"/>
    <w:rsid w:val="00604D1E"/>
    <w:rsid w:val="006136EB"/>
    <w:rsid w:val="00645052"/>
    <w:rsid w:val="00652A3A"/>
    <w:rsid w:val="0069576F"/>
    <w:rsid w:val="006A7547"/>
    <w:rsid w:val="006F6ECC"/>
    <w:rsid w:val="00704765"/>
    <w:rsid w:val="007477CC"/>
    <w:rsid w:val="007B14B9"/>
    <w:rsid w:val="007E7C0B"/>
    <w:rsid w:val="007F65B2"/>
    <w:rsid w:val="0080253E"/>
    <w:rsid w:val="00854BA8"/>
    <w:rsid w:val="00872309"/>
    <w:rsid w:val="00887269"/>
    <w:rsid w:val="008B019F"/>
    <w:rsid w:val="00926D60"/>
    <w:rsid w:val="00935DCF"/>
    <w:rsid w:val="009618BF"/>
    <w:rsid w:val="00970338"/>
    <w:rsid w:val="009705FB"/>
    <w:rsid w:val="009836C2"/>
    <w:rsid w:val="00992092"/>
    <w:rsid w:val="009B5E20"/>
    <w:rsid w:val="009D1DF7"/>
    <w:rsid w:val="00A134A9"/>
    <w:rsid w:val="00A560A0"/>
    <w:rsid w:val="00AA06D8"/>
    <w:rsid w:val="00AE46F9"/>
    <w:rsid w:val="00AF188F"/>
    <w:rsid w:val="00B10AA2"/>
    <w:rsid w:val="00B97C11"/>
    <w:rsid w:val="00BE0D57"/>
    <w:rsid w:val="00BF2112"/>
    <w:rsid w:val="00C22094"/>
    <w:rsid w:val="00C5164A"/>
    <w:rsid w:val="00C54996"/>
    <w:rsid w:val="00C719C1"/>
    <w:rsid w:val="00C93CB8"/>
    <w:rsid w:val="00CE119F"/>
    <w:rsid w:val="00CE2033"/>
    <w:rsid w:val="00CF26F7"/>
    <w:rsid w:val="00D27547"/>
    <w:rsid w:val="00D37B66"/>
    <w:rsid w:val="00DF2710"/>
    <w:rsid w:val="00E02184"/>
    <w:rsid w:val="00E354CC"/>
    <w:rsid w:val="00E46242"/>
    <w:rsid w:val="00E610BE"/>
    <w:rsid w:val="00E94411"/>
    <w:rsid w:val="00EC1071"/>
    <w:rsid w:val="00F42927"/>
    <w:rsid w:val="00F47DCB"/>
    <w:rsid w:val="00F7302F"/>
    <w:rsid w:val="00F82B92"/>
    <w:rsid w:val="00F8550A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65B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5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65B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5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ΗΛΙΑΣ</cp:lastModifiedBy>
  <cp:revision>7</cp:revision>
  <cp:lastPrinted>2024-03-08T08:03:00Z</cp:lastPrinted>
  <dcterms:created xsi:type="dcterms:W3CDTF">2024-03-11T08:33:00Z</dcterms:created>
  <dcterms:modified xsi:type="dcterms:W3CDTF">2024-03-11T11:26:00Z</dcterms:modified>
</cp:coreProperties>
</file>